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D4F9E" w14:textId="0604A3DF" w:rsidR="006631FD" w:rsidRPr="00675DD4" w:rsidRDefault="006631FD" w:rsidP="006631FD">
      <w:pPr>
        <w:rPr>
          <w:rFonts w:ascii="Montserrat" w:hAnsi="Montserrat"/>
          <w:b/>
          <w:bCs/>
          <w:sz w:val="28"/>
          <w:szCs w:val="28"/>
        </w:rPr>
      </w:pPr>
      <w:r w:rsidRPr="00675DD4">
        <w:rPr>
          <w:rFonts w:ascii="Montserrat" w:hAnsi="Montserrat"/>
          <w:b/>
          <w:bCs/>
          <w:sz w:val="28"/>
          <w:szCs w:val="28"/>
        </w:rPr>
        <w:t xml:space="preserve">Guiding Questions for Planning an Academic Book </w:t>
      </w:r>
    </w:p>
    <w:p w14:paraId="75341A9D" w14:textId="1BB5CE1C" w:rsidR="006631FD" w:rsidRPr="00675DD4" w:rsidRDefault="006631FD" w:rsidP="00675DD4">
      <w:pPr>
        <w:pStyle w:val="ListParagraph"/>
        <w:numPr>
          <w:ilvl w:val="0"/>
          <w:numId w:val="1"/>
        </w:numPr>
        <w:rPr>
          <w:rFonts w:ascii="Bembo Std" w:hAnsi="Bembo Std"/>
        </w:rPr>
      </w:pPr>
      <w:r w:rsidRPr="00675DD4">
        <w:rPr>
          <w:rFonts w:ascii="Bembo Std" w:hAnsi="Bembo Std"/>
        </w:rPr>
        <w:t>What is the “bigger story” that you want to tell with this book? How can you capture it in a way that engages editors and reviewers?</w:t>
      </w:r>
    </w:p>
    <w:p w14:paraId="6AEDFE68" w14:textId="760295F0" w:rsidR="006631FD" w:rsidRDefault="006631FD" w:rsidP="006631FD">
      <w:pPr>
        <w:rPr>
          <w:rFonts w:ascii="Bembo Std" w:hAnsi="Bembo Std"/>
        </w:rPr>
      </w:pPr>
    </w:p>
    <w:p w14:paraId="5C3F0D13" w14:textId="3FFE8299" w:rsidR="001C676A" w:rsidRDefault="001C676A" w:rsidP="006631FD">
      <w:pPr>
        <w:rPr>
          <w:rFonts w:ascii="Bembo Std" w:hAnsi="Bembo Std"/>
        </w:rPr>
      </w:pPr>
    </w:p>
    <w:p w14:paraId="21E4FB47" w14:textId="44243B92" w:rsidR="001C676A" w:rsidRDefault="001C676A" w:rsidP="006631FD">
      <w:pPr>
        <w:rPr>
          <w:rFonts w:ascii="Bembo Std" w:hAnsi="Bembo Std"/>
        </w:rPr>
      </w:pPr>
    </w:p>
    <w:p w14:paraId="3D0E2E13" w14:textId="77777777" w:rsidR="001C676A" w:rsidRPr="00675DD4" w:rsidRDefault="001C676A" w:rsidP="006631FD">
      <w:pPr>
        <w:rPr>
          <w:rFonts w:ascii="Bembo Std" w:hAnsi="Bembo Std"/>
        </w:rPr>
      </w:pPr>
    </w:p>
    <w:p w14:paraId="4745C1E9" w14:textId="77777777" w:rsidR="006631FD" w:rsidRPr="00675DD4" w:rsidRDefault="006631FD" w:rsidP="006631FD">
      <w:pPr>
        <w:rPr>
          <w:rFonts w:ascii="Bembo Std" w:hAnsi="Bembo Std"/>
        </w:rPr>
      </w:pPr>
    </w:p>
    <w:p w14:paraId="3DF7F538" w14:textId="6C873F68" w:rsidR="00675DD4" w:rsidRDefault="006631FD" w:rsidP="006631FD">
      <w:pPr>
        <w:pStyle w:val="ListParagraph"/>
        <w:numPr>
          <w:ilvl w:val="0"/>
          <w:numId w:val="1"/>
        </w:numPr>
        <w:rPr>
          <w:rFonts w:ascii="Bembo Std" w:hAnsi="Bembo Std"/>
        </w:rPr>
      </w:pPr>
      <w:r w:rsidRPr="00675DD4">
        <w:rPr>
          <w:rFonts w:ascii="Bembo Std" w:hAnsi="Bembo Std"/>
        </w:rPr>
        <w:t xml:space="preserve">How will you select a publisher to approach? What criteria might you identify to help you choose? </w:t>
      </w:r>
    </w:p>
    <w:p w14:paraId="1B985F5C" w14:textId="79E57986" w:rsidR="00675DD4" w:rsidRDefault="00675DD4" w:rsidP="00675DD4">
      <w:pPr>
        <w:rPr>
          <w:rFonts w:ascii="Bembo Std" w:hAnsi="Bembo Std"/>
        </w:rPr>
      </w:pPr>
    </w:p>
    <w:p w14:paraId="737411E6" w14:textId="6888A882" w:rsidR="001C676A" w:rsidRDefault="001C676A" w:rsidP="00675DD4">
      <w:pPr>
        <w:rPr>
          <w:rFonts w:ascii="Bembo Std" w:hAnsi="Bembo Std"/>
        </w:rPr>
      </w:pPr>
    </w:p>
    <w:p w14:paraId="5DB57BA3" w14:textId="640A672A" w:rsidR="001C676A" w:rsidRDefault="001C676A" w:rsidP="00675DD4">
      <w:pPr>
        <w:rPr>
          <w:rFonts w:ascii="Bembo Std" w:hAnsi="Bembo Std"/>
        </w:rPr>
      </w:pPr>
    </w:p>
    <w:p w14:paraId="7E24B568" w14:textId="77777777" w:rsidR="001C676A" w:rsidRDefault="001C676A" w:rsidP="00675DD4">
      <w:pPr>
        <w:rPr>
          <w:rFonts w:ascii="Bembo Std" w:hAnsi="Bembo Std"/>
        </w:rPr>
      </w:pPr>
    </w:p>
    <w:p w14:paraId="3C37EABC" w14:textId="77777777" w:rsidR="00675DD4" w:rsidRPr="00675DD4" w:rsidRDefault="00675DD4" w:rsidP="00675DD4">
      <w:pPr>
        <w:rPr>
          <w:rFonts w:ascii="Bembo Std" w:hAnsi="Bembo Std"/>
        </w:rPr>
      </w:pPr>
    </w:p>
    <w:p w14:paraId="0A06D73A" w14:textId="22FBC2BA" w:rsidR="006631FD" w:rsidRPr="00675DD4" w:rsidRDefault="006631FD" w:rsidP="006631FD">
      <w:pPr>
        <w:pStyle w:val="ListParagraph"/>
        <w:numPr>
          <w:ilvl w:val="0"/>
          <w:numId w:val="1"/>
        </w:numPr>
        <w:rPr>
          <w:rFonts w:ascii="Bembo Std" w:hAnsi="Bembo Std"/>
        </w:rPr>
      </w:pPr>
      <w:r w:rsidRPr="00675DD4">
        <w:rPr>
          <w:rFonts w:ascii="Bembo Std" w:hAnsi="Bembo Std"/>
        </w:rPr>
        <w:t xml:space="preserve">How much of the book will you draft before approaching a publisher? </w:t>
      </w:r>
    </w:p>
    <w:p w14:paraId="437B913B" w14:textId="77777777" w:rsidR="006631FD" w:rsidRPr="00675DD4" w:rsidRDefault="006631FD" w:rsidP="006631FD">
      <w:pPr>
        <w:rPr>
          <w:rFonts w:ascii="Bembo Std" w:hAnsi="Bembo Std"/>
        </w:rPr>
      </w:pPr>
    </w:p>
    <w:p w14:paraId="767F5102" w14:textId="61506059" w:rsidR="006631FD" w:rsidRDefault="006631FD" w:rsidP="006631FD">
      <w:pPr>
        <w:rPr>
          <w:rFonts w:ascii="Bembo Std" w:hAnsi="Bembo Std"/>
        </w:rPr>
      </w:pPr>
    </w:p>
    <w:p w14:paraId="638D230D" w14:textId="38869911" w:rsidR="001C676A" w:rsidRDefault="001C676A" w:rsidP="006631FD">
      <w:pPr>
        <w:rPr>
          <w:rFonts w:ascii="Bembo Std" w:hAnsi="Bembo Std"/>
        </w:rPr>
      </w:pPr>
    </w:p>
    <w:p w14:paraId="1EAAF7DF" w14:textId="77777777" w:rsidR="001C676A" w:rsidRDefault="001C676A" w:rsidP="006631FD">
      <w:pPr>
        <w:rPr>
          <w:rFonts w:ascii="Bembo Std" w:hAnsi="Bembo Std"/>
        </w:rPr>
      </w:pPr>
    </w:p>
    <w:p w14:paraId="53D7EF9C" w14:textId="77777777" w:rsidR="001C676A" w:rsidRDefault="001C676A" w:rsidP="006631FD">
      <w:pPr>
        <w:rPr>
          <w:rFonts w:ascii="Bembo Std" w:hAnsi="Bembo Std"/>
        </w:rPr>
      </w:pPr>
    </w:p>
    <w:p w14:paraId="084E2B71" w14:textId="77777777" w:rsidR="001C676A" w:rsidRPr="00675DD4" w:rsidRDefault="001C676A" w:rsidP="006631FD">
      <w:pPr>
        <w:rPr>
          <w:rFonts w:ascii="Bembo Std" w:hAnsi="Bembo Std"/>
        </w:rPr>
      </w:pPr>
    </w:p>
    <w:p w14:paraId="0D53ABFF" w14:textId="29AD0324" w:rsidR="006631FD" w:rsidRPr="00675DD4" w:rsidRDefault="006631FD" w:rsidP="00675DD4">
      <w:pPr>
        <w:pStyle w:val="ListParagraph"/>
        <w:numPr>
          <w:ilvl w:val="0"/>
          <w:numId w:val="1"/>
        </w:numPr>
        <w:rPr>
          <w:rFonts w:ascii="Bembo Std" w:hAnsi="Bembo Std"/>
        </w:rPr>
      </w:pPr>
      <w:r w:rsidRPr="00675DD4">
        <w:rPr>
          <w:rFonts w:ascii="Bembo Std" w:hAnsi="Bembo Std"/>
        </w:rPr>
        <w:t>How will you decide on the contents so that you achieve a balance between depth and breadth that will be of interest to your intended readership, thereby providing appropriate coverage of your topic within the publisher’s word limit?</w:t>
      </w:r>
    </w:p>
    <w:p w14:paraId="5DFA0943" w14:textId="77777777" w:rsidR="006631FD" w:rsidRPr="00675DD4" w:rsidRDefault="006631FD" w:rsidP="006631FD">
      <w:pPr>
        <w:rPr>
          <w:rFonts w:ascii="Bembo Std" w:hAnsi="Bembo Std"/>
        </w:rPr>
      </w:pPr>
    </w:p>
    <w:p w14:paraId="5C422EF2" w14:textId="39E5365D" w:rsidR="006631FD" w:rsidRDefault="006631FD" w:rsidP="006631FD">
      <w:pPr>
        <w:rPr>
          <w:rFonts w:ascii="Bembo Std" w:hAnsi="Bembo Std"/>
        </w:rPr>
      </w:pPr>
    </w:p>
    <w:p w14:paraId="29635CFC" w14:textId="1E1027AA" w:rsidR="001C676A" w:rsidRDefault="001C676A" w:rsidP="006631FD">
      <w:pPr>
        <w:rPr>
          <w:rFonts w:ascii="Bembo Std" w:hAnsi="Bembo Std"/>
        </w:rPr>
      </w:pPr>
    </w:p>
    <w:p w14:paraId="6CCE5F20" w14:textId="77777777" w:rsidR="001C676A" w:rsidRDefault="001C676A" w:rsidP="006631FD">
      <w:pPr>
        <w:rPr>
          <w:rFonts w:ascii="Bembo Std" w:hAnsi="Bembo Std"/>
        </w:rPr>
      </w:pPr>
    </w:p>
    <w:p w14:paraId="7DB34D05" w14:textId="77777777" w:rsidR="001C676A" w:rsidRPr="00675DD4" w:rsidRDefault="001C676A" w:rsidP="006631FD">
      <w:pPr>
        <w:rPr>
          <w:rFonts w:ascii="Bembo Std" w:hAnsi="Bembo Std"/>
        </w:rPr>
      </w:pPr>
    </w:p>
    <w:p w14:paraId="720FF16C" w14:textId="3DA55FFA" w:rsidR="006631FD" w:rsidRPr="00675DD4" w:rsidRDefault="006631FD" w:rsidP="00675DD4">
      <w:pPr>
        <w:pStyle w:val="ListParagraph"/>
        <w:numPr>
          <w:ilvl w:val="0"/>
          <w:numId w:val="1"/>
        </w:numPr>
        <w:rPr>
          <w:rFonts w:ascii="Bembo Std" w:hAnsi="Bembo Std"/>
        </w:rPr>
      </w:pPr>
      <w:r w:rsidRPr="00675DD4">
        <w:rPr>
          <w:rFonts w:ascii="Bembo Std" w:hAnsi="Bembo Std"/>
        </w:rPr>
        <w:t xml:space="preserve">How will you ensure that you build a convincing argument through the text and are not diverted down </w:t>
      </w:r>
      <w:proofErr w:type="gramStart"/>
      <w:r w:rsidRPr="00675DD4">
        <w:rPr>
          <w:rFonts w:ascii="Bembo Std" w:hAnsi="Bembo Std"/>
        </w:rPr>
        <w:t>interesting</w:t>
      </w:r>
      <w:proofErr w:type="gramEnd"/>
      <w:r w:rsidRPr="00675DD4">
        <w:rPr>
          <w:rFonts w:ascii="Bembo Std" w:hAnsi="Bembo Std"/>
        </w:rPr>
        <w:t xml:space="preserve"> but distracting side-tracks?</w:t>
      </w:r>
    </w:p>
    <w:p w14:paraId="68ADB192" w14:textId="77777777" w:rsidR="006631FD" w:rsidRPr="00675DD4" w:rsidRDefault="006631FD" w:rsidP="006631FD">
      <w:pPr>
        <w:rPr>
          <w:rFonts w:ascii="Bembo Std" w:hAnsi="Bembo Std"/>
        </w:rPr>
      </w:pPr>
    </w:p>
    <w:p w14:paraId="6A821942" w14:textId="629EC4EE" w:rsidR="006631FD" w:rsidRDefault="006631FD" w:rsidP="006631FD">
      <w:pPr>
        <w:rPr>
          <w:rFonts w:ascii="Bembo Std" w:hAnsi="Bembo Std"/>
        </w:rPr>
      </w:pPr>
    </w:p>
    <w:p w14:paraId="7FF5D212" w14:textId="14890729" w:rsidR="001C676A" w:rsidRDefault="001C676A" w:rsidP="006631FD">
      <w:pPr>
        <w:rPr>
          <w:rFonts w:ascii="Bembo Std" w:hAnsi="Bembo Std"/>
        </w:rPr>
      </w:pPr>
    </w:p>
    <w:p w14:paraId="67E464DE" w14:textId="77777777" w:rsidR="001C676A" w:rsidRPr="00675DD4" w:rsidRDefault="001C676A" w:rsidP="006631FD">
      <w:pPr>
        <w:rPr>
          <w:rFonts w:ascii="Bembo Std" w:hAnsi="Bembo Std"/>
        </w:rPr>
      </w:pPr>
    </w:p>
    <w:p w14:paraId="1C0FF669" w14:textId="4044EE31" w:rsidR="006631FD" w:rsidRPr="00675DD4" w:rsidRDefault="006631FD" w:rsidP="00675DD4">
      <w:pPr>
        <w:pStyle w:val="ListParagraph"/>
        <w:numPr>
          <w:ilvl w:val="0"/>
          <w:numId w:val="1"/>
        </w:numPr>
        <w:rPr>
          <w:rFonts w:ascii="Bembo Std" w:hAnsi="Bembo Std"/>
        </w:rPr>
      </w:pPr>
      <w:r w:rsidRPr="00675DD4">
        <w:rPr>
          <w:rFonts w:ascii="Bembo Std" w:hAnsi="Bembo Std"/>
        </w:rPr>
        <w:t>If you are co-authoring the book, what process will you use to draft, revise, and edit the manuscript?</w:t>
      </w:r>
    </w:p>
    <w:p w14:paraId="2B6CD02B" w14:textId="1FF3DF8F" w:rsidR="006631FD" w:rsidRDefault="006631FD" w:rsidP="006631FD">
      <w:pPr>
        <w:rPr>
          <w:rFonts w:ascii="Bembo Std" w:hAnsi="Bembo Std"/>
        </w:rPr>
      </w:pPr>
    </w:p>
    <w:p w14:paraId="69D4379B" w14:textId="0D661A2A" w:rsidR="001C676A" w:rsidRDefault="001C676A" w:rsidP="006631FD">
      <w:pPr>
        <w:rPr>
          <w:rFonts w:ascii="Bembo Std" w:hAnsi="Bembo Std"/>
        </w:rPr>
      </w:pPr>
    </w:p>
    <w:p w14:paraId="21068378" w14:textId="77777777" w:rsidR="001C676A" w:rsidRPr="00675DD4" w:rsidRDefault="001C676A" w:rsidP="006631FD">
      <w:pPr>
        <w:rPr>
          <w:rFonts w:ascii="Bembo Std" w:hAnsi="Bembo Std"/>
        </w:rPr>
      </w:pPr>
    </w:p>
    <w:p w14:paraId="087ADA0A" w14:textId="77777777" w:rsidR="006631FD" w:rsidRPr="00675DD4" w:rsidRDefault="006631FD" w:rsidP="006631FD">
      <w:pPr>
        <w:rPr>
          <w:rFonts w:ascii="Bembo Std" w:hAnsi="Bembo Std"/>
        </w:rPr>
      </w:pPr>
    </w:p>
    <w:p w14:paraId="6C0B71FE" w14:textId="630441DD" w:rsidR="006631FD" w:rsidRPr="00675DD4" w:rsidRDefault="006631FD" w:rsidP="00675DD4">
      <w:pPr>
        <w:pStyle w:val="ListParagraph"/>
        <w:numPr>
          <w:ilvl w:val="0"/>
          <w:numId w:val="1"/>
        </w:numPr>
        <w:rPr>
          <w:rFonts w:ascii="Bembo Std" w:hAnsi="Bembo Std"/>
        </w:rPr>
      </w:pPr>
      <w:r w:rsidRPr="00675DD4">
        <w:rPr>
          <w:rFonts w:ascii="Bembo Std" w:hAnsi="Bembo Std"/>
        </w:rPr>
        <w:t>What kind of schedule or set of deadlines will you generate for drafting and revising, bearing in mind your other commitments over the several months or years the project can extend?</w:t>
      </w:r>
    </w:p>
    <w:p w14:paraId="0E211E9A" w14:textId="11EE4DA4" w:rsidR="006631FD" w:rsidRDefault="006631FD" w:rsidP="006631FD">
      <w:pPr>
        <w:rPr>
          <w:rFonts w:ascii="Bembo Std" w:hAnsi="Bembo Std"/>
        </w:rPr>
      </w:pPr>
    </w:p>
    <w:p w14:paraId="7E254525" w14:textId="76DAA1F6" w:rsidR="001C676A" w:rsidRDefault="001C676A" w:rsidP="006631FD">
      <w:pPr>
        <w:rPr>
          <w:rFonts w:ascii="Bembo Std" w:hAnsi="Bembo Std"/>
        </w:rPr>
      </w:pPr>
    </w:p>
    <w:p w14:paraId="3C844E95" w14:textId="77777777" w:rsidR="001C676A" w:rsidRPr="00675DD4" w:rsidRDefault="001C676A" w:rsidP="006631FD">
      <w:pPr>
        <w:rPr>
          <w:rFonts w:ascii="Bembo Std" w:hAnsi="Bembo Std"/>
        </w:rPr>
      </w:pPr>
    </w:p>
    <w:p w14:paraId="279FC134" w14:textId="77777777" w:rsidR="006631FD" w:rsidRPr="00675DD4" w:rsidRDefault="006631FD" w:rsidP="006631FD">
      <w:pPr>
        <w:rPr>
          <w:rFonts w:ascii="Bembo Std" w:hAnsi="Bembo Std"/>
        </w:rPr>
      </w:pPr>
    </w:p>
    <w:p w14:paraId="36C3B7C4" w14:textId="14693CCE" w:rsidR="006631FD" w:rsidRPr="00675DD4" w:rsidRDefault="006631FD" w:rsidP="00675DD4">
      <w:pPr>
        <w:pStyle w:val="ListParagraph"/>
        <w:numPr>
          <w:ilvl w:val="0"/>
          <w:numId w:val="1"/>
        </w:numPr>
        <w:rPr>
          <w:rFonts w:ascii="Bembo Std" w:hAnsi="Bembo Std"/>
        </w:rPr>
      </w:pPr>
      <w:r w:rsidRPr="00675DD4">
        <w:rPr>
          <w:rFonts w:ascii="Bembo Std" w:hAnsi="Bembo Std"/>
        </w:rPr>
        <w:t>Which critical friends will you approach, and at what stages of drafting and revising, to obtain feedback on both content and style prior to submission of the manuscript?</w:t>
      </w:r>
    </w:p>
    <w:p w14:paraId="56727462" w14:textId="77777777" w:rsidR="00675DD4" w:rsidRDefault="00675DD4" w:rsidP="00675DD4">
      <w:pPr>
        <w:spacing w:after="0" w:line="240" w:lineRule="auto"/>
        <w:rPr>
          <w:rFonts w:ascii="Bembo Std" w:hAnsi="Bembo Std" w:cstheme="minorHAnsi"/>
          <w:iCs/>
          <w:color w:val="808080" w:themeColor="background1" w:themeShade="80"/>
          <w:sz w:val="20"/>
          <w:szCs w:val="20"/>
        </w:rPr>
      </w:pPr>
    </w:p>
    <w:p w14:paraId="750144B6" w14:textId="77777777" w:rsidR="00675DD4" w:rsidRDefault="00675DD4" w:rsidP="00675DD4">
      <w:pPr>
        <w:spacing w:after="0" w:line="240" w:lineRule="auto"/>
        <w:rPr>
          <w:rFonts w:ascii="Bembo Std" w:hAnsi="Bembo Std" w:cstheme="minorHAnsi"/>
          <w:iCs/>
          <w:color w:val="808080" w:themeColor="background1" w:themeShade="80"/>
          <w:sz w:val="20"/>
          <w:szCs w:val="20"/>
        </w:rPr>
      </w:pPr>
    </w:p>
    <w:p w14:paraId="7D032584" w14:textId="77777777" w:rsidR="00675DD4" w:rsidRDefault="00675DD4" w:rsidP="00675DD4">
      <w:pPr>
        <w:spacing w:after="0" w:line="240" w:lineRule="auto"/>
        <w:rPr>
          <w:rFonts w:ascii="Bembo Std" w:hAnsi="Bembo Std" w:cstheme="minorHAnsi"/>
          <w:iCs/>
          <w:color w:val="808080" w:themeColor="background1" w:themeShade="80"/>
          <w:sz w:val="20"/>
          <w:szCs w:val="20"/>
        </w:rPr>
      </w:pPr>
    </w:p>
    <w:sectPr w:rsidR="00675DD4" w:rsidSect="00675DD4">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AD9D9" w14:textId="77777777" w:rsidR="00990246" w:rsidRDefault="00990246" w:rsidP="00990246">
      <w:pPr>
        <w:spacing w:after="0" w:line="240" w:lineRule="auto"/>
      </w:pPr>
      <w:r>
        <w:separator/>
      </w:r>
    </w:p>
  </w:endnote>
  <w:endnote w:type="continuationSeparator" w:id="0">
    <w:p w14:paraId="18C5B580" w14:textId="77777777" w:rsidR="00990246" w:rsidRDefault="00990246" w:rsidP="0099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4D"/>
    <w:family w:val="auto"/>
    <w:notTrueType/>
    <w:pitch w:val="variable"/>
    <w:sig w:usb0="20000007" w:usb1="00000001" w:usb2="00000000" w:usb3="00000000" w:csb0="00000193"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ACDF" w14:textId="367F2175" w:rsidR="00990246" w:rsidRPr="00990246" w:rsidRDefault="00990246" w:rsidP="00990246">
    <w:pPr>
      <w:spacing w:after="0" w:line="240" w:lineRule="auto"/>
      <w:rPr>
        <w:rFonts w:ascii="Bembo Std" w:hAnsi="Bembo Std" w:cstheme="minorHAnsi"/>
        <w:color w:val="808080" w:themeColor="background1" w:themeShade="80"/>
        <w:sz w:val="20"/>
        <w:szCs w:val="20"/>
      </w:rPr>
    </w:pPr>
    <w:r w:rsidRPr="00D97427">
      <w:rPr>
        <w:rFonts w:ascii="Bembo Std" w:hAnsi="Bembo Std" w:cstheme="minorHAnsi"/>
        <w:iCs/>
        <w:color w:val="808080" w:themeColor="background1" w:themeShade="80"/>
        <w:sz w:val="20"/>
        <w:szCs w:val="20"/>
      </w:rPr>
      <w:t>From</w:t>
    </w:r>
    <w:r>
      <w:rPr>
        <w:rFonts w:ascii="Bembo Std" w:hAnsi="Bembo Std" w:cstheme="minorHAnsi"/>
        <w:iCs/>
        <w:color w:val="808080" w:themeColor="background1" w:themeShade="80"/>
        <w:sz w:val="20"/>
        <w:szCs w:val="20"/>
      </w:rPr>
      <w:t xml:space="preserve"> </w:t>
    </w:r>
    <w:r w:rsidRPr="00D97427">
      <w:rPr>
        <w:rFonts w:ascii="Bembo Std" w:hAnsi="Bembo Std"/>
        <w:i/>
        <w:iCs/>
        <w:color w:val="808080" w:themeColor="background1" w:themeShade="80"/>
        <w:sz w:val="20"/>
        <w:szCs w:val="20"/>
      </w:rPr>
      <w:t xml:space="preserve">Writing </w:t>
    </w:r>
    <w:r w:rsidR="00C8254E">
      <w:rPr>
        <w:rFonts w:ascii="Bembo Std" w:hAnsi="Bembo Std"/>
        <w:i/>
        <w:iCs/>
        <w:color w:val="808080" w:themeColor="background1" w:themeShade="80"/>
        <w:sz w:val="20"/>
        <w:szCs w:val="20"/>
      </w:rPr>
      <w:t>a</w:t>
    </w:r>
    <w:r w:rsidRPr="00D97427">
      <w:rPr>
        <w:rFonts w:ascii="Bembo Std" w:hAnsi="Bembo Std"/>
        <w:i/>
        <w:iCs/>
        <w:color w:val="808080" w:themeColor="background1" w:themeShade="80"/>
        <w:sz w:val="20"/>
        <w:szCs w:val="20"/>
      </w:rPr>
      <w:t xml:space="preserve">bout Learning and Teaching in Higher Education: Creating and Contributing to Scholarly Conversations </w:t>
    </w:r>
    <w:r w:rsidR="00C8254E">
      <w:rPr>
        <w:rFonts w:ascii="Bembo Std" w:hAnsi="Bembo Std"/>
        <w:i/>
        <w:iCs/>
        <w:color w:val="808080" w:themeColor="background1" w:themeShade="80"/>
        <w:sz w:val="20"/>
        <w:szCs w:val="20"/>
      </w:rPr>
      <w:t>a</w:t>
    </w:r>
    <w:r w:rsidRPr="00D97427">
      <w:rPr>
        <w:rFonts w:ascii="Bembo Std" w:hAnsi="Bembo Std"/>
        <w:i/>
        <w:iCs/>
        <w:color w:val="808080" w:themeColor="background1" w:themeShade="80"/>
        <w:sz w:val="20"/>
        <w:szCs w:val="20"/>
      </w:rPr>
      <w:t>cross a Ra</w:t>
    </w:r>
    <w:r>
      <w:rPr>
        <w:rFonts w:ascii="Bembo Std" w:hAnsi="Bembo Std"/>
        <w:i/>
        <w:iCs/>
        <w:color w:val="808080" w:themeColor="background1" w:themeShade="80"/>
        <w:sz w:val="20"/>
        <w:szCs w:val="20"/>
      </w:rPr>
      <w:t>n</w:t>
    </w:r>
    <w:r w:rsidRPr="00D97427">
      <w:rPr>
        <w:rFonts w:ascii="Bembo Std" w:hAnsi="Bembo Std"/>
        <w:i/>
        <w:iCs/>
        <w:color w:val="808080" w:themeColor="background1" w:themeShade="80"/>
        <w:sz w:val="20"/>
        <w:szCs w:val="20"/>
      </w:rPr>
      <w:t>ge of Genres</w:t>
    </w:r>
    <w:r w:rsidRPr="00D97427">
      <w:rPr>
        <w:rFonts w:ascii="Bembo Std" w:hAnsi="Bembo Std"/>
        <w:color w:val="808080" w:themeColor="background1" w:themeShade="80"/>
        <w:sz w:val="20"/>
        <w:szCs w:val="20"/>
      </w:rPr>
      <w:t xml:space="preserve"> by Healey, Matthews, and Cook-Sather. Elon University Center for Engaged Learning, 20</w:t>
    </w:r>
    <w:r w:rsidR="00C8254E">
      <w:rPr>
        <w:rFonts w:ascii="Bembo Std" w:hAnsi="Bembo Std"/>
        <w:color w:val="808080" w:themeColor="background1" w:themeShade="80"/>
        <w:sz w:val="20"/>
        <w:szCs w:val="20"/>
      </w:rPr>
      <w:t>20</w:t>
    </w:r>
    <w:r w:rsidRPr="00D97427">
      <w:rPr>
        <w:rFonts w:ascii="Bembo Std" w:hAnsi="Bembo Std"/>
        <w:color w:val="808080" w:themeColor="background1" w:themeShade="80"/>
        <w:sz w:val="20"/>
        <w:szCs w:val="20"/>
      </w:rPr>
      <w:t>.</w:t>
    </w:r>
    <w:r w:rsidR="001C676A">
      <w:rPr>
        <w:rFonts w:ascii="Bembo Std" w:hAnsi="Bembo Std"/>
        <w:color w:val="808080" w:themeColor="background1" w:themeShade="80"/>
        <w:sz w:val="20"/>
        <w:szCs w:val="20"/>
      </w:rPr>
      <w:t xml:space="preserve"> </w:t>
    </w:r>
    <w:hyperlink r:id="rId1" w:history="1">
      <w:r w:rsidR="001C676A" w:rsidRPr="001C676A">
        <w:rPr>
          <w:rStyle w:val="Hyperlink"/>
          <w:rFonts w:ascii="Bembo Std" w:hAnsi="Bembo Std"/>
          <w:sz w:val="20"/>
          <w:szCs w:val="20"/>
        </w:rPr>
        <w:t>https://doi.org/10.36284/celelon.oa3</w:t>
      </w:r>
    </w:hyperlink>
    <w:r w:rsidR="001C676A">
      <w:rPr>
        <w:rFonts w:ascii="Bembo Std" w:hAnsi="Bembo Std"/>
        <w:color w:val="808080" w:themeColor="background1" w:themeShade="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5E824" w14:textId="77777777" w:rsidR="00990246" w:rsidRDefault="00990246" w:rsidP="00990246">
      <w:pPr>
        <w:spacing w:after="0" w:line="240" w:lineRule="auto"/>
      </w:pPr>
      <w:r>
        <w:separator/>
      </w:r>
    </w:p>
  </w:footnote>
  <w:footnote w:type="continuationSeparator" w:id="0">
    <w:p w14:paraId="37D1A79C" w14:textId="77777777" w:rsidR="00990246" w:rsidRDefault="00990246" w:rsidP="00990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0229E"/>
    <w:multiLevelType w:val="hybridMultilevel"/>
    <w:tmpl w:val="AC32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FD"/>
    <w:rsid w:val="001C676A"/>
    <w:rsid w:val="003C6439"/>
    <w:rsid w:val="006631FD"/>
    <w:rsid w:val="00675DD4"/>
    <w:rsid w:val="00990246"/>
    <w:rsid w:val="00C8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931B"/>
  <w15:chartTrackingRefBased/>
  <w15:docId w15:val="{7368B569-4922-4393-8224-66C6DBE3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D4"/>
    <w:pPr>
      <w:ind w:left="720"/>
      <w:contextualSpacing/>
    </w:pPr>
  </w:style>
  <w:style w:type="character" w:styleId="Hyperlink">
    <w:name w:val="Hyperlink"/>
    <w:basedOn w:val="DefaultParagraphFont"/>
    <w:uiPriority w:val="99"/>
    <w:unhideWhenUsed/>
    <w:rsid w:val="00675DD4"/>
    <w:rPr>
      <w:color w:val="0000FF"/>
      <w:u w:val="single"/>
    </w:rPr>
  </w:style>
  <w:style w:type="paragraph" w:styleId="BalloonText">
    <w:name w:val="Balloon Text"/>
    <w:basedOn w:val="Normal"/>
    <w:link w:val="BalloonTextChar"/>
    <w:uiPriority w:val="99"/>
    <w:semiHidden/>
    <w:unhideWhenUsed/>
    <w:rsid w:val="009902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246"/>
    <w:rPr>
      <w:rFonts w:ascii="Times New Roman" w:hAnsi="Times New Roman" w:cs="Times New Roman"/>
      <w:sz w:val="18"/>
      <w:szCs w:val="18"/>
    </w:rPr>
  </w:style>
  <w:style w:type="paragraph" w:styleId="Header">
    <w:name w:val="header"/>
    <w:basedOn w:val="Normal"/>
    <w:link w:val="HeaderChar"/>
    <w:uiPriority w:val="99"/>
    <w:unhideWhenUsed/>
    <w:rsid w:val="00990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246"/>
  </w:style>
  <w:style w:type="paragraph" w:styleId="Footer">
    <w:name w:val="footer"/>
    <w:basedOn w:val="Normal"/>
    <w:link w:val="FooterChar"/>
    <w:uiPriority w:val="99"/>
    <w:unhideWhenUsed/>
    <w:rsid w:val="00990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246"/>
  </w:style>
  <w:style w:type="character" w:styleId="UnresolvedMention">
    <w:name w:val="Unresolved Mention"/>
    <w:basedOn w:val="DefaultParagraphFont"/>
    <w:uiPriority w:val="99"/>
    <w:semiHidden/>
    <w:unhideWhenUsed/>
    <w:rsid w:val="001C6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i.org/10.36284/celelon.o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Foster</dc:creator>
  <cp:keywords/>
  <dc:description/>
  <cp:lastModifiedBy>Jennie Goforth</cp:lastModifiedBy>
  <cp:revision>6</cp:revision>
  <dcterms:created xsi:type="dcterms:W3CDTF">2020-04-27T14:07:00Z</dcterms:created>
  <dcterms:modified xsi:type="dcterms:W3CDTF">2020-06-01T19:46:00Z</dcterms:modified>
</cp:coreProperties>
</file>